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1" w:rsidRDefault="00911F31" w:rsidP="00911F31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811DBB" w:rsidRP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รายงานผล</w:t>
      </w:r>
    </w:p>
    <w:p w:rsidR="00911F31" w:rsidRP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การสำรวจความพึงพอใจการให้บริการของ</w:t>
      </w:r>
    </w:p>
    <w:p w:rsidR="00911F31" w:rsidRP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เทศบาลตำบลทุ่งผึ้ง อำเภอแจ้ห่ม จังหวัดลำปาง</w:t>
      </w: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ประจำปี พ.ศ. 2564</w:t>
      </w: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1F31" w:rsidRPr="00911F31" w:rsidRDefault="00911F31" w:rsidP="00911F3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1F31" w:rsidRP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เทศบาลตำบลทุ่งผึ้ง</w:t>
      </w:r>
    </w:p>
    <w:p w:rsidR="00911F31" w:rsidRPr="00911F31" w:rsidRDefault="00911F31" w:rsidP="00911F3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911F31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อำเภอแจ้ห่ม จังหวัดลำปาง</w:t>
      </w:r>
    </w:p>
    <w:p w:rsidR="00911F31" w:rsidRDefault="00911F31" w:rsidP="00911F3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25A8E" w:rsidRDefault="00025A8E" w:rsidP="00911F31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025A8E" w:rsidSect="00811D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904"/>
        <w:tblW w:w="0" w:type="auto"/>
        <w:tblLook w:val="04A0"/>
      </w:tblPr>
      <w:tblGrid>
        <w:gridCol w:w="4219"/>
        <w:gridCol w:w="1701"/>
        <w:gridCol w:w="1559"/>
        <w:gridCol w:w="1560"/>
        <w:gridCol w:w="1559"/>
        <w:gridCol w:w="1843"/>
        <w:gridCol w:w="1701"/>
      </w:tblGrid>
      <w:tr w:rsidR="003364C6" w:rsidTr="003364C6">
        <w:tc>
          <w:tcPr>
            <w:tcW w:w="4219" w:type="dxa"/>
            <w:vMerge w:val="restart"/>
            <w:vAlign w:val="center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กิจกรรมและภารกิจ</w:t>
            </w:r>
          </w:p>
        </w:tc>
        <w:tc>
          <w:tcPr>
            <w:tcW w:w="9923" w:type="dxa"/>
            <w:gridSpan w:val="6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</w:t>
            </w:r>
          </w:p>
        </w:tc>
      </w:tr>
      <w:tr w:rsidR="003364C6" w:rsidTr="003364C6">
        <w:tc>
          <w:tcPr>
            <w:tcW w:w="4219" w:type="dxa"/>
            <w:vMerge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กระบวนการและขั้นตอนการให้บริการ</w:t>
            </w:r>
          </w:p>
        </w:tc>
        <w:tc>
          <w:tcPr>
            <w:tcW w:w="1559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ช่องทางในการให้บริการ</w:t>
            </w:r>
          </w:p>
        </w:tc>
        <w:tc>
          <w:tcPr>
            <w:tcW w:w="1560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เจ้าหน้าที่และบุคลากร</w:t>
            </w:r>
          </w:p>
        </w:tc>
        <w:tc>
          <w:tcPr>
            <w:tcW w:w="1559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1843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คุณภาพในการให้บริการ</w:t>
            </w:r>
          </w:p>
        </w:tc>
        <w:tc>
          <w:tcPr>
            <w:tcW w:w="1701" w:type="dxa"/>
          </w:tcPr>
          <w:p w:rsidR="003364C6" w:rsidRP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6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3364C6" w:rsidTr="003364C6">
        <w:tc>
          <w:tcPr>
            <w:tcW w:w="4219" w:type="dxa"/>
            <w:vAlign w:val="center"/>
          </w:tcPr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64C6" w:rsidRDefault="003364C6" w:rsidP="003364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งานด้านการศึกษา</w:t>
            </w:r>
          </w:p>
          <w:p w:rsidR="003364C6" w:rsidRDefault="003364C6" w:rsidP="003364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88.60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90.40</w:t>
            </w:r>
          </w:p>
        </w:tc>
        <w:tc>
          <w:tcPr>
            <w:tcW w:w="1560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91.80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91.80</w:t>
            </w:r>
          </w:p>
        </w:tc>
        <w:tc>
          <w:tcPr>
            <w:tcW w:w="1843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92.00</w:t>
            </w: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91.00</w:t>
            </w:r>
          </w:p>
        </w:tc>
      </w:tr>
      <w:tr w:rsidR="003364C6" w:rsidTr="003364C6">
        <w:tc>
          <w:tcPr>
            <w:tcW w:w="4219" w:type="dxa"/>
            <w:vAlign w:val="center"/>
          </w:tcPr>
          <w:p w:rsidR="003364C6" w:rsidRDefault="003364C6" w:rsidP="003364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งานด้านการป้องกันและบรรเทาสาธารณภัย</w:t>
            </w:r>
          </w:p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93.60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93.40</w:t>
            </w:r>
          </w:p>
        </w:tc>
        <w:tc>
          <w:tcPr>
            <w:tcW w:w="1560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93.00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92.20</w:t>
            </w:r>
          </w:p>
        </w:tc>
        <w:tc>
          <w:tcPr>
            <w:tcW w:w="1843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91.80</w:t>
            </w: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92.80</w:t>
            </w:r>
          </w:p>
        </w:tc>
      </w:tr>
      <w:tr w:rsidR="003364C6" w:rsidTr="003364C6">
        <w:tc>
          <w:tcPr>
            <w:tcW w:w="4219" w:type="dxa"/>
            <w:vAlign w:val="center"/>
          </w:tcPr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งานด้านรายได้หรือภาษี</w:t>
            </w:r>
          </w:p>
          <w:p w:rsidR="003364C6" w:rsidRDefault="003364C6" w:rsidP="003364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92.40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92.40</w:t>
            </w:r>
          </w:p>
        </w:tc>
        <w:tc>
          <w:tcPr>
            <w:tcW w:w="1560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92.00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91.20</w:t>
            </w:r>
          </w:p>
        </w:tc>
        <w:tc>
          <w:tcPr>
            <w:tcW w:w="1843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92.60</w:t>
            </w: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92.00</w:t>
            </w:r>
          </w:p>
        </w:tc>
      </w:tr>
      <w:tr w:rsidR="003364C6" w:rsidTr="003364C6">
        <w:tc>
          <w:tcPr>
            <w:tcW w:w="4219" w:type="dxa"/>
            <w:vAlign w:val="center"/>
          </w:tcPr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งานด้านพัฒนาชุมชนและสวัสดิการสังคม</w:t>
            </w:r>
          </w:p>
          <w:p w:rsidR="003364C6" w:rsidRDefault="003364C6" w:rsidP="003364C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92.40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92.00</w:t>
            </w:r>
          </w:p>
        </w:tc>
        <w:tc>
          <w:tcPr>
            <w:tcW w:w="1560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91.60</w:t>
            </w:r>
          </w:p>
        </w:tc>
        <w:tc>
          <w:tcPr>
            <w:tcW w:w="155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90.40</w:t>
            </w:r>
          </w:p>
        </w:tc>
        <w:tc>
          <w:tcPr>
            <w:tcW w:w="1843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91.80</w:t>
            </w:r>
          </w:p>
        </w:tc>
        <w:tc>
          <w:tcPr>
            <w:tcW w:w="1701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91.60</w:t>
            </w:r>
          </w:p>
        </w:tc>
      </w:tr>
      <w:tr w:rsidR="003364C6" w:rsidRPr="009350CA" w:rsidTr="003364C6">
        <w:tc>
          <w:tcPr>
            <w:tcW w:w="4219" w:type="dxa"/>
            <w:vAlign w:val="center"/>
          </w:tcPr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364C6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91.75</w:t>
            </w:r>
          </w:p>
        </w:tc>
        <w:tc>
          <w:tcPr>
            <w:tcW w:w="1559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92.05</w:t>
            </w:r>
          </w:p>
        </w:tc>
        <w:tc>
          <w:tcPr>
            <w:tcW w:w="1560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92.10</w:t>
            </w:r>
          </w:p>
        </w:tc>
        <w:tc>
          <w:tcPr>
            <w:tcW w:w="1559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91.40</w:t>
            </w:r>
          </w:p>
        </w:tc>
        <w:tc>
          <w:tcPr>
            <w:tcW w:w="1843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92.05</w:t>
            </w:r>
          </w:p>
        </w:tc>
        <w:tc>
          <w:tcPr>
            <w:tcW w:w="1701" w:type="dxa"/>
            <w:vAlign w:val="center"/>
          </w:tcPr>
          <w:p w:rsidR="003364C6" w:rsidRPr="009350CA" w:rsidRDefault="003364C6" w:rsidP="003364C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50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91.85</w:t>
            </w:r>
          </w:p>
        </w:tc>
      </w:tr>
    </w:tbl>
    <w:p w:rsidR="003364C6" w:rsidRDefault="003364C6" w:rsidP="003364C6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364C6" w:rsidSect="00025A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32B6D" w:rsidRDefault="003364C6" w:rsidP="003364C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006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จากการออกแบบสอบถามปลายเปิดเพื่อขอข้อเสนอแนะจากประชาชนผู้รับบริการผลการสอบถาม พอสรุปได้ว่า ประชาชนผู้รับบริการต้องการให้เทศบาลตำบลทุ่งผึ้ง เร่งประสานการพัฒนา/ปรับปรุงถนนสาธารณะ ให้มีสภาพที่สมบูรณ์ สร้างความปลอดภัยให้ประชาชนในเขตพื้นที่และผู้สัญจร 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 และวางแผนการพัฒนาเส้นทางสำหรับทำการเกษตร หากได้รับงบประมาณในการขยาย/ปรับปรุงถนนสาธารณะ ควรมีการวางแผน/จัดวางระบบการจราจรให้มีความคล่องตัวในช่วงที่มีการก่อสร้าง มีการเพิ่มช่องทางในการปร</w:t>
      </w:r>
      <w:r w:rsidR="00832B6D">
        <w:rPr>
          <w:rFonts w:ascii="TH SarabunIT๙" w:hAnsi="TH SarabunIT๙" w:cs="TH SarabunIT๙" w:hint="cs"/>
          <w:sz w:val="32"/>
          <w:szCs w:val="32"/>
          <w:cs/>
        </w:rPr>
        <w:t>ะชาสัมพันธ์ให้ประชาชนรับรู้ข้อมู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ลข่าวสารเกี่ยวกับการก่อสร้าง</w:t>
      </w:r>
      <w:r w:rsidR="00832B6D">
        <w:rPr>
          <w:rFonts w:ascii="TH SarabunIT๙" w:hAnsi="TH SarabunIT๙" w:cs="TH SarabunIT๙" w:hint="cs"/>
          <w:sz w:val="32"/>
          <w:szCs w:val="32"/>
          <w:cs/>
        </w:rPr>
        <w:t>/ปรับปรุงถนน</w:t>
      </w:r>
      <w:r w:rsidR="00832B6D">
        <w:rPr>
          <w:rFonts w:ascii="TH SarabunIT๙" w:hAnsi="TH SarabunIT๙" w:cs="TH SarabunIT๙"/>
          <w:sz w:val="32"/>
          <w:szCs w:val="32"/>
        </w:rPr>
        <w:t xml:space="preserve"> </w:t>
      </w:r>
      <w:r w:rsidR="00832B6D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เพื่อให้ประชาชนสามารถวางแผนเส้นทางในการเดินทางได้, เร่งประสานการพัฒนา/ปรับปรุงระบบไฟฟ้าสาธารณะ โดยเฉพาะบริเวณตรอกซอยภายในหมู่บ้าน ให้มีสภาพที่ใช้งานได้ดี เพื่อสร้างความปลอดภัยให้ประชาชนในเขตพื้นที่และผู้ที่สัญจร ไป </w:t>
      </w:r>
      <w:r w:rsidR="00832B6D">
        <w:rPr>
          <w:rFonts w:ascii="TH SarabunIT๙" w:hAnsi="TH SarabunIT๙" w:cs="TH SarabunIT๙"/>
          <w:sz w:val="32"/>
          <w:szCs w:val="32"/>
          <w:cs/>
        </w:rPr>
        <w:t>–</w:t>
      </w:r>
      <w:r w:rsidR="00832B6D">
        <w:rPr>
          <w:rFonts w:ascii="TH SarabunIT๙" w:hAnsi="TH SarabunIT๙" w:cs="TH SarabunIT๙" w:hint="cs"/>
          <w:sz w:val="32"/>
          <w:szCs w:val="32"/>
          <w:cs/>
        </w:rPr>
        <w:t xml:space="preserve"> มา ในเวลากลางคืน และทำการขอขยายเขตไฟฟ้าไปยังบริเวณที่ทำการเกษตรเพื่อให้ประชาชนมีความสะดวกต่อการปลูกพืชผลทางการเกษตรมากขึ้น, ทำการรักษาสภาพคู คลอง ลำราง เพื่อประโยชน์ในด้านการระบายน้ำโดยการกำจัดวัชพืชรวมทั้งเศษซากวัสดุและขยะ เปิดทางน้ำไหล รักษาคู คลอง ลำราง ให้เกิดความเป็นระเบียบและสวยงาม, พัฒนาปิดฝาท่อเพื่อความปลอดภัยของประชาชน และทำการขุดลอกท่อระบายน้ำไม่ให้เกิดการอุดตันต่อเนื่อง สามารถมีการระบายน้ำที่มีประสิทธิภาพ ไม่เกิดปัญหาน้ำท่วมขังและไม่ส่งกลิ่นเหม็น รวมทั้งไม่เป็นแหล่งเพาะพันธุ์ยุงลายและแหล่งของโรคระบาดต่างๆ, วางระบบการแก้ปัญหาให้กับประชาชนที่ประสบปัญหาน้ำประปาที่ใช้ในการอุปโภค </w:t>
      </w:r>
      <w:r w:rsidR="00832B6D">
        <w:rPr>
          <w:rFonts w:ascii="TH SarabunIT๙" w:hAnsi="TH SarabunIT๙" w:cs="TH SarabunIT๙"/>
          <w:sz w:val="32"/>
          <w:szCs w:val="32"/>
          <w:cs/>
        </w:rPr>
        <w:t>–</w:t>
      </w:r>
      <w:r w:rsidR="00832B6D">
        <w:rPr>
          <w:rFonts w:ascii="TH SarabunIT๙" w:hAnsi="TH SarabunIT๙" w:cs="TH SarabunIT๙" w:hint="cs"/>
          <w:sz w:val="32"/>
          <w:szCs w:val="32"/>
          <w:cs/>
        </w:rPr>
        <w:t xml:space="preserve"> บริโภค เพื่อช่วยบรรเทาปัญหาความเดือนร้อนให้กับประชาชนได้อย่างเป็นระบบ ครอบคลุม เพียงพอต่อความต้องการ และมีลักษณะสะอาด</w:t>
      </w:r>
      <w:r w:rsidR="00CC5970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ประชาชนรู้สึกปลอดภัย, จัดหางบประมาณเพื่อสนองตอบความต้องการความปลอดภัยในชีวิตและทรัพย์สินให้แก่ประชาชน ในการติดตั้งป้ายสัญญาณจราจร การติดตั้งกล้องวงจรปิด ติดตั้งกระจกมุมโค้งบริเวณทางแยก/มุมโค้ง ในเส้นทางที่ประชาชนใช้สัญจรไป </w:t>
      </w:r>
      <w:r w:rsidR="00CC5970">
        <w:rPr>
          <w:rFonts w:ascii="TH SarabunIT๙" w:hAnsi="TH SarabunIT๙" w:cs="TH SarabunIT๙"/>
          <w:sz w:val="32"/>
          <w:szCs w:val="32"/>
          <w:cs/>
        </w:rPr>
        <w:t>–</w:t>
      </w:r>
      <w:r w:rsidR="00CC5970">
        <w:rPr>
          <w:rFonts w:ascii="TH SarabunIT๙" w:hAnsi="TH SarabunIT๙" w:cs="TH SarabunIT๙" w:hint="cs"/>
          <w:sz w:val="32"/>
          <w:szCs w:val="32"/>
          <w:cs/>
        </w:rPr>
        <w:t xml:space="preserve"> มา ทั้งในชุมชนและเสนทางระหว่างชุมชนเพื่อให้ประชาชนและผู้ใช้เส้นทางสัญจรมีความปลอดภัยมากขึ้น, ดำเนินการปรับปรุงภูมิทัศน์ ตัดแต่งกิ่งต้นไม้ หรือตัดหญ้าสองข้างทางบริเวณไหล่ทาง เพื่อให้ประชาชนเดินทางอย่างสะดวก ปลอดภัย น่าอภิรมย์ และมี</w:t>
      </w:r>
      <w:proofErr w:type="spellStart"/>
      <w:r w:rsidR="00CC5970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CC5970">
        <w:rPr>
          <w:rFonts w:ascii="TH SarabunIT๙" w:hAnsi="TH SarabunIT๙" w:cs="TH SarabunIT๙" w:hint="cs"/>
          <w:sz w:val="32"/>
          <w:szCs w:val="32"/>
          <w:cs/>
        </w:rPr>
        <w:t>วิสัยในการมองเห็นมากขึ้น แจ้งผู้เกี่ยวข้องทำการจัดเก็บสายไฟและสายสื่อสารต่างๆ ให้เรียบร้อย มีความปลอดภัยแก่ผู้สัญจร, จัดให้มีการวางแผน ประชุม รับฟังปัญหาและความต้องการ รวมถึงข้อเสนอแนะจากทุกฝ่ายที่เกี่ยวข้องเพื่อบรรเทาความเดือดร้อนให้กับประชาชนในพื้นที่ที่ได้รบผลกระทบจากสถานการณ์การแพร่ระบาดของโรคติดเชื้อ</w:t>
      </w:r>
      <w:proofErr w:type="spellStart"/>
      <w:r w:rsidR="00CC5970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C5970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CC5970" w:rsidRPr="00CC5970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CC5970" w:rsidRPr="00CC5970">
        <w:rPr>
          <w:rFonts w:ascii="TH SarabunPSK" w:hAnsi="TH SarabunPSK" w:cs="TH SarabunPSK"/>
          <w:sz w:val="32"/>
          <w:szCs w:val="32"/>
        </w:rPr>
        <w:t>(COVID – 19)</w:t>
      </w:r>
      <w:r w:rsidR="00CC5970">
        <w:rPr>
          <w:rFonts w:ascii="TH SarabunIT๙" w:hAnsi="TH SarabunIT๙" w:cs="TH SarabunIT๙"/>
          <w:sz w:val="32"/>
          <w:szCs w:val="32"/>
        </w:rPr>
        <w:t xml:space="preserve"> </w:t>
      </w:r>
      <w:r w:rsidR="00CC5970">
        <w:rPr>
          <w:rFonts w:ascii="TH SarabunIT๙" w:hAnsi="TH SarabunIT๙" w:cs="TH SarabunIT๙" w:hint="cs"/>
          <w:sz w:val="32"/>
          <w:szCs w:val="32"/>
          <w:cs/>
        </w:rPr>
        <w:t>ไม่ว่าจะเป็นการอบรมเสริมอาชีพ/การพัฒนาบรรจุภัณฑ์/การเพิ่มมูลค่าให้กับสินค้าทางการเกษตรหรือสินค้าทางวัฒนธรรมของท้องถิ่น/การขายสินค้าและผลิตภัณฑ์ของชุมชนในรูปแบบออนไลน์, การดำเนินการประสานกับหน่วยงานรัฐที่เกี่ยวข้อง ไม่ว่าจะเป็นการอำนวยความสะดวกในส่วนของข้อมูลหรือส่วนอื่นๆ ให้ประชาชนมีความสะดวกมากขึ้น โดยการดำเนินการใดๆ จะต้องเป็นไปตามมาตรการในการเฝ้าระวังและควบคุมมิให้มีการแพร่กระจายเชื้อ</w:t>
      </w:r>
      <w:proofErr w:type="spellStart"/>
      <w:r w:rsidR="00CC5970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CC5970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CC5970" w:rsidRPr="00CC5970">
        <w:rPr>
          <w:rFonts w:ascii="TH SarabunPSK" w:hAnsi="TH SarabunPSK" w:cs="TH SarabunPSK"/>
          <w:sz w:val="32"/>
          <w:szCs w:val="32"/>
          <w:cs/>
        </w:rPr>
        <w:t xml:space="preserve"> 2019</w:t>
      </w:r>
      <w:r w:rsidR="00CC5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970">
        <w:rPr>
          <w:rFonts w:ascii="TH SarabunPSK" w:hAnsi="TH SarabunPSK" w:cs="TH SarabunPSK"/>
          <w:sz w:val="32"/>
          <w:szCs w:val="32"/>
        </w:rPr>
        <w:t xml:space="preserve">(COVID – 19) </w:t>
      </w:r>
      <w:r w:rsidR="00CC5970"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อย่างเคร่งครัด, ควรมีแผนหรือนโยบายรองรับเกี่ยวกับการทำเมืองให้น่าอยู่ในเขตพื้นที่เทศบาลตำบลทุ่งผึ้ง ดำเนินการปรับปรุงภูมิทัศน์ ตัดแต่งกิ่งต้นไม้ หรือตัดหญ้าสองข้างทางบริเวณไหล่ทาง เพื่อให้ประชาชนเดินทางอย่างสะดวก ปลอดภัย น่าอภิรมย์ </w:t>
      </w:r>
      <w:r w:rsidR="00E057E4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proofErr w:type="spellStart"/>
      <w:r w:rsidR="00E057E4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E057E4">
        <w:rPr>
          <w:rFonts w:ascii="TH SarabunIT๙" w:hAnsi="TH SarabunIT๙" w:cs="TH SarabunIT๙" w:hint="cs"/>
          <w:sz w:val="32"/>
          <w:szCs w:val="32"/>
          <w:cs/>
        </w:rPr>
        <w:t>วิสัย</w:t>
      </w:r>
      <w:r w:rsidR="008E5A3A">
        <w:rPr>
          <w:rFonts w:ascii="TH SarabunIT๙" w:hAnsi="TH SarabunIT๙" w:cs="TH SarabunIT๙" w:hint="cs"/>
          <w:sz w:val="32"/>
          <w:szCs w:val="32"/>
          <w:cs/>
        </w:rPr>
        <w:t>ในการมองเห็นมากขึ้น ในฤดูแล้งควรทำการฉีดพ่นน้ำในอากาศที่มีความแห้งเพื่อลดฝุ่นละอองในอากาศ ฉีดน้ำทำความสะอาดพื้นผิวถนนอย่างสม่ำเสมอ รวมทั้งประสานประโยชน์ร่วมกับทุกภาค</w:t>
      </w:r>
      <w:r w:rsidR="008E5A3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ส่วนในการสร้างความตระหนักและสำนึกร่วมกัน มีการรณรงค์อย่างต่อเนื่องในเรื่องของการรักษาความสะอาดในพื้นที่สาธารณะหรือบริเวณบ้านเรือนของประชาชนให้น่าอยู่มากขึ้น, ในการจัดสรรงบประมาณสำหรับการพัฒนาหรือแก้ปัญหาในพื้นที่ ควรมีการจัดสรรงบประมาณโดยเรียงลำดับของปัญหาและความต้องการก่อน </w:t>
      </w:r>
      <w:r w:rsidR="008E5A3A">
        <w:rPr>
          <w:rFonts w:ascii="TH SarabunIT๙" w:hAnsi="TH SarabunIT๙" w:cs="TH SarabunIT๙"/>
          <w:sz w:val="32"/>
          <w:szCs w:val="32"/>
          <w:cs/>
        </w:rPr>
        <w:t>–</w:t>
      </w:r>
      <w:r w:rsidR="008E5A3A">
        <w:rPr>
          <w:rFonts w:ascii="TH SarabunIT๙" w:hAnsi="TH SarabunIT๙" w:cs="TH SarabunIT๙" w:hint="cs"/>
          <w:sz w:val="32"/>
          <w:szCs w:val="32"/>
          <w:cs/>
        </w:rPr>
        <w:t xml:space="preserve"> หลัง อย่างเท่าเทียมกัน มีความยุติธรรมและรวดเร็ว ใช้มติส่วนใหญ่ของประชาคมในการดำเนินการพัฒนา แต่ในขณะเดียวกันควรรับฟังปัญหาและความต้องการของเสียงส่วนน้อยเพื่อใช้เป็นข้อมูลในการพัฒนาด้านต่างๆ อย่างทั่วถึง และส่งเสริมให้ประชาชนมีส่วนร่วมในการดำเนินกิจกรรมต่างๆ ร่วมกัน โดยให้มีรูปแบบที่หลากหลาย ประชาชนในพื้นที่เกิดความตระหนักและเกิดจิตสำนึกร่วมในทางที่ดี รวมถึงพัฒนาภาวะผู้นำให้แก่ผู้นำทุกระดับ ไม่ว่าจะเป็นการสาธิต การฝึกอบรม การไปศึกษาดูงาน ฯลฯ เพื่อเป็นแนวทางในการปฏิบัติอันจะนำไปสู่ชุมชนเข้มแข็ง มีภูมิคุ้มกัน และสามารถอยู่ร่วมกันอย่างยั่งยืน</w:t>
      </w:r>
    </w:p>
    <w:p w:rsidR="00C6016E" w:rsidRDefault="00C6016E" w:rsidP="003364C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6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ในส่วนของผู้บริหาร, สมาชิกสภาเทศบาลตำบล รวมทั้งพนักงานเทศบาลตำบลทุ่งผึ้ง ควรลงพื้นที่ตามชุมชนต่างๆ ให้บ่อยครั้งขึ้น เพื่อพบปะพูดคุยกับประชาชน รับฟังและทราบถึงปัญหาหรือความต้องการของประชาชน จัดวงเสวนาการพูดคุยทั้งการใช้ระบบออนไลน์ผ่าน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ชันต่างๆ ควบคู่กับการลงพื้นที่จริงกับคนกลุ่มเล็กและกลุ่มใหญ่ นำข้อมูลปัญหา ประเด็นต่างๆ ที่ได้มารวบรวม, วิเคราะห์, สังเคราะห์นำไปสู่การพัฒนา ต่อยอด ปรับปรุง นโยบายต่างๆ ของท้องถิ่นไปสู่การปฏิบัติที่เป็นรูปธรรมให้ดียิ่งขึ้น, มีการพิจารณาความพร้อมของสถานที่ในการให้บริการ ความพร้อมของวัสดุอุปกรณ์ ทบทวนประสิทธิภาพของช่องทางการให้บริการแต่ละช่องทางเพื่อเลือกใช้ในการติดต่อประสานงานได้หลายรูปแบบ ควรจัดทำสื่อประชาสัมพันธ์/คู่มือและเอกสารให้ความรู้ที่ห</w:t>
      </w:r>
      <w:r w:rsidR="0026045E">
        <w:rPr>
          <w:rFonts w:ascii="TH SarabunIT๙" w:hAnsi="TH SarabunIT๙" w:cs="TH SarabunIT๙" w:hint="cs"/>
          <w:sz w:val="32"/>
          <w:szCs w:val="32"/>
          <w:cs/>
        </w:rPr>
        <w:t>ลากหลาย ชัดเจนเข้าใจง่าย รวมทั้งพัฒนาการใช้สื่อประชาสัมพันธ์ทุกชนิด เช่น สื่อบุคคลเพื่อทำหน้าที่สื่อสารและบอกต่อประชาสัมพันธ์ภารกิจต่างๆ ของเทศบาลตำบลทุ่งผึ้ง โดยจะต้องจัดการทรัพยากรดังกล่าวให้เหมาะสมกับงานแต่ละงานที่จะบริการประชาชนผู้รับบริการ คำนึงถึงประสิทธิภาพที่เกิดจากการใช้ทรัพยากรนั้นๆ ให้เกิดความคุ้มค่าควบคู่กันไปด้วย นอกจากพัฒนาระบบการให้บริการประชาชนที่มารับบริการแล้ว ควรจัดเตรียมบุคลากรให้เพียงพอต่อการให้บริการ มีการเตรียมพร้อมในส่วนของเอกสารต่างๆ ที่จะให้บริการประชาชน มีการปฏิบัติหน้าที่ก่อนเวลาหรือตรงต่อเวลา หากพนักงานเจ้าหน้าที่มีการลงพื้นที่ให้บริการประชาชนภาคสนาม ควรมีการแจ้งให้</w:t>
      </w:r>
      <w:r w:rsidR="001B2A10">
        <w:rPr>
          <w:rFonts w:ascii="TH SarabunIT๙" w:hAnsi="TH SarabunIT๙" w:cs="TH SarabunIT๙" w:hint="cs"/>
          <w:sz w:val="32"/>
          <w:szCs w:val="32"/>
          <w:cs/>
        </w:rPr>
        <w:t>ประชาชนทราบล่วงหน้าหรือจัดตารางเวรเพื่อปฏิบัติหน้าที่แทนในสำนักงาน มีวิธีการใช้ถ้อยคำในการสื่อสารที่ชัดเจน ตอบคำถามอย่างตรงไปตรงมาด้วยกิริยาท่าทางที่มีความอ่อนน้อม ถ้อยทีที่มีความสุภาพ ยิ้มแย้มแจ่มใส และเต็มใจให้บริการ สามารถปรับปรุงการทำงานให้มีความฉับไว กระตือรือร้นไม่เลือกปฏิบัติเฉพาะกลุ่ม เอาใจใส่ดูแลประชาชนอย่างเป็นมิตรและจริงใจด้วยช่องทางการสื่อสารที่หลากหลาย เหมาะกับทุกเทศทุกวัย</w:t>
      </w:r>
    </w:p>
    <w:p w:rsidR="001B2A10" w:rsidRDefault="001B2A10" w:rsidP="003364C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6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แม้ระดับความพึงพอใจของประชาชนที่มีต่อเทศบาลตำบลทุ่งผึ้ง จะอยู่ในระดับมากที่สุดก็ตาม ทางเทศบาลควรต้องมีการพัฒนาต่อไป โดยสิ่งที่ทางเทศบาลตำบลทุ่งผึ้งควรให้ความสำคัญ คือการติดตามปัญหาต่างๆ ของชาวบ้าน เพื่อทำการแก้ไขและปรับปรุงเพิ่มเติมการประชาสัมพันธ์ การลงพื้นที่พบปะกับชาวบ้าน และการพัฒนาพนักงานเจ้าหน้าที่ให้ความรู้ความสามารถในงานที่ปฏิบัติอย่างต่อเนื่อง การส่งเสริมหรือการอบรมให้ผู้บริหาร สมาชิกสภาเทศบาล พนักงานเทศบาลตำบลทุ่งผึ้ง มีการปฏิบัติงานโดยยึด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มีการพัฒนาและปรับปรุงระบบการให้บริการสาธารณะอันเป็นอำนาจหน้าที่ของเทศบาลตำบลทุ่งผึ้ง</w:t>
      </w:r>
      <w:r w:rsidR="007801DA">
        <w:rPr>
          <w:rFonts w:ascii="TH SarabunIT๙" w:hAnsi="TH SarabunIT๙" w:cs="TH SarabunIT๙" w:hint="cs"/>
          <w:sz w:val="32"/>
          <w:szCs w:val="32"/>
          <w:cs/>
        </w:rPr>
        <w:t>ให้ดียิ่งๆ ขึ้น โดยมีระบบการบริหารจัดการงบประมาณที่ดี เกิดความคุ้มค่า ทำให้การบริการประชาชนเกิดประสิทธิภาพและประสิทธิผล และที่สำคัญที่สุดอีกประการหนึ่ง คือ การส่งเสริมให้ประชาชนเข้ามามีส่วนร่วมมากยิ่งขึ้น ทั้งรูปแบบที่เป็นทางการและ ไม่เป็นทางการ อาทิ สื่อออนไลน์ผ่าน</w:t>
      </w:r>
      <w:proofErr w:type="spellStart"/>
      <w:r w:rsidR="007801DA"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 w:rsidR="007801DA"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 w:rsidR="007801DA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7801DA">
        <w:rPr>
          <w:rFonts w:ascii="TH SarabunIT๙" w:hAnsi="TH SarabunIT๙" w:cs="TH SarabunIT๙" w:hint="cs"/>
          <w:sz w:val="32"/>
          <w:szCs w:val="32"/>
          <w:cs/>
        </w:rPr>
        <w:t>ชันทุกช่องทางที่สามารถร้องทุกข์ หรือเสนอแนะวิธีการต่างๆ ในการแก้ปัญหาหรือแนวทางในการพัฒนาผ่านผู้บริหารได้โดยตรง (สายตรงนายกเทศมนตรี) หรือจัดให้มีตู้รับฟังความคิดเห็นของผู้รับบริการ การจัดเสวนา แลกเปลี่ยนความคิดเห็นซึ่งกันและกันในโอกาสต่างๆ ทั้งจากการลงพื้นที่จริงหรือจากการประชุมออนไลน์ผ่าน</w:t>
      </w:r>
      <w:proofErr w:type="spellStart"/>
      <w:r w:rsidR="007801DA"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 w:rsidR="007801DA"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 w:rsidR="007801DA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7801DA">
        <w:rPr>
          <w:rFonts w:ascii="TH SarabunIT๙" w:hAnsi="TH SarabunIT๙" w:cs="TH SarabunIT๙" w:hint="cs"/>
          <w:sz w:val="32"/>
          <w:szCs w:val="32"/>
          <w:cs/>
        </w:rPr>
        <w:t>ชันต่างๆ สิ่งเหล่านี้ล้วนแล้วแต่เป็นข้อมูลที่ทางเทศบาลตำบลทุ่งผึ้ง จะได้นำมาปรับปรุงแก้ไขกระบวนการทำงานให้ตอบสนองความต้องการของประชาชน</w:t>
      </w:r>
      <w:r w:rsidR="00E4238C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เพื่อประชาชนในท้องถิ่นและภาพลักษณ์ขององค์กรเอง</w:t>
      </w:r>
    </w:p>
    <w:p w:rsidR="00E4238C" w:rsidRPr="00CC5970" w:rsidRDefault="00E4238C" w:rsidP="003364C6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63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เทศบาลตำบลทุ่งผึ้ง ควรนำผลการวิจัยที่ค้นพบไปประยุกต์ใช้เพื่อสะท้อน</w:t>
      </w:r>
      <w:r w:rsidR="007F71D2">
        <w:rPr>
          <w:rFonts w:ascii="TH SarabunIT๙" w:hAnsi="TH SarabunIT๙" w:cs="TH SarabunIT๙" w:hint="cs"/>
          <w:sz w:val="32"/>
          <w:szCs w:val="32"/>
          <w:cs/>
        </w:rPr>
        <w:t>ภาพผลสัมฤทธิ์การบริหารจัดการอันจะนำไปสู่การกำหนดกลยุทธ์ วีปฏิบัติที่ดีในการนำยุทธศาสตร์การพัฒนาตามนโยบายการบริหารของเทศบาลตำบลทุ่งผึ้งสู่ชุมชนท้องถิ่น ทำให้ประชาชนในพื้นที่ได้รับการพัฒนาศักยภาพทุกด้าน และมีคุณภาพชีวิตที่ดีขึ้น อันจะนำไปสู่ผลสัมฤทธิ์การเป็นองค์กรปกครองส่วนท้องถิ่นที่มีการบริหารจัดการบ้านเมืองที่ดี และมีการดำเนินการตามแผนยุทธศาสตร์การพัฒนาระบบราชการไทยในการสร้างระบบความเป็นเลิศด้านการให้บริการประชาชนต่อไป</w:t>
      </w:r>
    </w:p>
    <w:sectPr w:rsidR="00E4238C" w:rsidRPr="00CC5970" w:rsidSect="0033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11F31"/>
    <w:rsid w:val="00025A8E"/>
    <w:rsid w:val="001B2A10"/>
    <w:rsid w:val="0026045E"/>
    <w:rsid w:val="002E5307"/>
    <w:rsid w:val="003364C6"/>
    <w:rsid w:val="007801DA"/>
    <w:rsid w:val="007F71D2"/>
    <w:rsid w:val="00811DBB"/>
    <w:rsid w:val="00832B6D"/>
    <w:rsid w:val="008E5A3A"/>
    <w:rsid w:val="00911F31"/>
    <w:rsid w:val="009350CA"/>
    <w:rsid w:val="00AF05EC"/>
    <w:rsid w:val="00C6016E"/>
    <w:rsid w:val="00CC5970"/>
    <w:rsid w:val="00E0063A"/>
    <w:rsid w:val="00E057E4"/>
    <w:rsid w:val="00E4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2022-04-12T02:04:00Z</dcterms:created>
  <dcterms:modified xsi:type="dcterms:W3CDTF">2022-04-12T04:01:00Z</dcterms:modified>
</cp:coreProperties>
</file>